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F1A3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F1A3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6F1A3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580790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F1A3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F1A30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08A" w:rsidRDefault="00F6508A">
      <w:r>
        <w:separator/>
      </w:r>
    </w:p>
  </w:endnote>
  <w:endnote w:type="continuationSeparator" w:id="0">
    <w:p w:rsidR="00F6508A" w:rsidRDefault="00F65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08A" w:rsidRDefault="00F6508A">
      <w:r>
        <w:separator/>
      </w:r>
    </w:p>
  </w:footnote>
  <w:footnote w:type="continuationSeparator" w:id="0">
    <w:p w:rsidR="00F6508A" w:rsidRDefault="00F65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120A9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1A30"/>
    <w:rsid w:val="006F7717"/>
    <w:rsid w:val="00707272"/>
    <w:rsid w:val="00727B85"/>
    <w:rsid w:val="007434BE"/>
    <w:rsid w:val="00744128"/>
    <w:rsid w:val="00750749"/>
    <w:rsid w:val="0075216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5C64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08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8F067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2025-03-04T07:15:00Z</dcterms:modified>
</cp:coreProperties>
</file>