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6B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968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6B8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688B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576B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6B8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688B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76B8B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576B8B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995" w:rsidRDefault="002B7995">
      <w:r>
        <w:separator/>
      </w:r>
    </w:p>
  </w:endnote>
  <w:endnote w:type="continuationSeparator" w:id="0">
    <w:p w:rsidR="002B7995" w:rsidRDefault="002B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995" w:rsidRDefault="002B7995">
      <w:r>
        <w:separator/>
      </w:r>
    </w:p>
  </w:footnote>
  <w:footnote w:type="continuationSeparator" w:id="0">
    <w:p w:rsidR="002B7995" w:rsidRDefault="002B7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D0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7995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6B8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20CB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7A76C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2025-04-01T01:35:00Z</dcterms:modified>
</cp:coreProperties>
</file>