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015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034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34F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BC609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34F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054F44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93A" w:rsidRDefault="00BF693A">
      <w:r>
        <w:separator/>
      </w:r>
    </w:p>
  </w:endnote>
  <w:endnote w:type="continuationSeparator" w:id="0">
    <w:p w:rsidR="00BF693A" w:rsidRDefault="00BF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93A" w:rsidRDefault="00BF693A">
      <w:r>
        <w:separator/>
      </w:r>
    </w:p>
  </w:footnote>
  <w:footnote w:type="continuationSeparator" w:id="0">
    <w:p w:rsidR="00BF693A" w:rsidRDefault="00BF6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78B"/>
    <w:rsid w:val="00A227A6"/>
    <w:rsid w:val="00A31CEA"/>
    <w:rsid w:val="00A40DAD"/>
    <w:rsid w:val="00A47A7B"/>
    <w:rsid w:val="00A54682"/>
    <w:rsid w:val="00A61283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C6099"/>
    <w:rsid w:val="00BF28EA"/>
    <w:rsid w:val="00BF693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C6628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2025-08-04T07:32:00Z</dcterms:modified>
</cp:coreProperties>
</file>