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352E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352E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B352E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1.05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352E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352EF"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DB6" w:rsidRDefault="00DA0DB6">
      <w:r>
        <w:separator/>
      </w:r>
    </w:p>
  </w:endnote>
  <w:endnote w:type="continuationSeparator" w:id="0">
    <w:p w:rsidR="00DA0DB6" w:rsidRDefault="00DA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DB6" w:rsidRDefault="00DA0DB6">
      <w:r>
        <w:separator/>
      </w:r>
    </w:p>
  </w:footnote>
  <w:footnote w:type="continuationSeparator" w:id="0">
    <w:p w:rsidR="00DA0DB6" w:rsidRDefault="00DA0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075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2C86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352E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D17E1B"/>
    <w:rsid w:val="00D6285F"/>
    <w:rsid w:val="00D71F44"/>
    <w:rsid w:val="00D85DD2"/>
    <w:rsid w:val="00DA0DB6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63B"/>
    <w:rsid w:val="00EF0E12"/>
    <w:rsid w:val="00EF7E22"/>
    <w:rsid w:val="00F00752"/>
    <w:rsid w:val="00F06C2E"/>
    <w:rsid w:val="00F15204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83658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2026-01-16T07:22:00Z</dcterms:modified>
</cp:coreProperties>
</file>