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ascii="黑体" w:eastAsia="黑体"/>
          <w:b/>
          <w:sz w:val="36"/>
          <w:szCs w:val="36"/>
        </w:rPr>
      </w:pPr>
      <w:r>
        <w:rPr>
          <w:rStyle w:val="6"/>
          <w:rFonts w:ascii="黑体" w:hAnsi="宋体" w:eastAsia="黑体"/>
          <w:b/>
          <w:sz w:val="36"/>
          <w:szCs w:val="36"/>
          <w:u w:val="single"/>
        </w:rPr>
        <w:t>2026</w:t>
      </w:r>
      <w:r>
        <w:rPr>
          <w:rStyle w:val="6"/>
          <w:rFonts w:hint="eastAsia" w:ascii="黑体" w:hAnsi="宋体" w:eastAsia="黑体"/>
          <w:b/>
          <w:sz w:val="36"/>
          <w:szCs w:val="36"/>
          <w:u w:val="single"/>
        </w:rPr>
        <w:t>年</w:t>
      </w:r>
      <w:r>
        <w:rPr>
          <w:rStyle w:val="6"/>
          <w:rFonts w:ascii="黑体" w:hAnsi="宋体" w:eastAsia="黑体"/>
          <w:b/>
          <w:sz w:val="36"/>
          <w:szCs w:val="36"/>
          <w:u w:val="single"/>
        </w:rPr>
        <w:t>6</w:t>
      </w:r>
      <w:r>
        <w:rPr>
          <w:rStyle w:val="6"/>
          <w:rFonts w:hint="eastAsia" w:ascii="黑体" w:hAnsi="宋体" w:eastAsia="黑体"/>
          <w:b/>
          <w:sz w:val="36"/>
          <w:szCs w:val="36"/>
          <w:u w:val="single"/>
        </w:rPr>
        <w:t>月</w:t>
      </w:r>
      <w:r>
        <w:rPr>
          <w:rStyle w:val="6"/>
          <w:rFonts w:ascii="黑体" w:hAnsi="宋体" w:eastAsia="黑体"/>
          <w:b/>
          <w:sz w:val="36"/>
          <w:szCs w:val="36"/>
          <w:u w:val="single"/>
        </w:rPr>
        <w:t>3</w:t>
      </w:r>
      <w:r>
        <w:rPr>
          <w:rStyle w:val="6"/>
          <w:rFonts w:hint="eastAsia" w:ascii="黑体" w:hAnsi="宋体" w:eastAsia="黑体"/>
          <w:b/>
          <w:sz w:val="36"/>
          <w:szCs w:val="36"/>
          <w:u w:val="single"/>
        </w:rPr>
        <w:t>日</w:t>
      </w:r>
      <w:r>
        <w:rPr>
          <w:rStyle w:val="6"/>
          <w:rFonts w:hint="eastAsia" w:ascii="黑体" w:eastAsia="黑体"/>
          <w:b/>
          <w:sz w:val="36"/>
          <w:szCs w:val="36"/>
        </w:rPr>
        <w:t>自行监测数据报表</w:t>
      </w:r>
    </w:p>
    <w:p>
      <w:pPr>
        <w:jc w:val="center"/>
        <w:rPr>
          <w:rStyle w:val="6"/>
          <w:b/>
          <w:szCs w:val="21"/>
        </w:rPr>
      </w:pPr>
    </w:p>
    <w:p>
      <w:pPr>
        <w:jc w:val="center"/>
        <w:rPr>
          <w:rStyle w:val="6"/>
          <w:b/>
          <w:szCs w:val="21"/>
          <w:lang w:val="zh-CN"/>
        </w:rPr>
      </w:pPr>
    </w:p>
    <w:tbl>
      <w:tblPr>
        <w:tblStyle w:val="5"/>
        <w:tblW w:w="1479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72" w:hRule="atLeast"/>
          <w:jc w:val="center"/>
        </w:trPr>
        <w:tc>
          <w:tcPr>
            <w:tcW w:w="439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监测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监测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监测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排放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浓度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标准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排放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监测</w:t>
            </w:r>
          </w:p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Style w:val="6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6"/>
                <w:rFonts w:hint="eastAsia" w:ascii="宋体" w:hAnsi="宋体"/>
                <w:b/>
                <w:bCs/>
                <w:szCs w:val="21"/>
                <w:lang w:val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 w:hRule="atLeast"/>
          <w:jc w:val="center"/>
        </w:trPr>
        <w:tc>
          <w:tcPr>
            <w:tcW w:w="439" w:type="dxa"/>
            <w:vMerge w:val="restart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pacing w:val="-20"/>
                <w:szCs w:val="21"/>
              </w:rPr>
            </w:pPr>
            <w:r>
              <w:rPr>
                <w:rStyle w:val="6"/>
                <w:rFonts w:ascii="宋体"/>
                <w:spacing w:val="-20"/>
                <w:szCs w:val="21"/>
              </w:rPr>
              <w:t>2026.6.3</w:t>
            </w:r>
          </w:p>
        </w:tc>
        <w:tc>
          <w:tcPr>
            <w:tcW w:w="871" w:type="dxa"/>
            <w:vAlign w:val="center"/>
          </w:tcPr>
          <w:p>
            <w:pPr>
              <w:spacing w:line="300" w:lineRule="exact"/>
              <w:ind w:firstLine="210" w:firstLineChars="100"/>
              <w:rPr>
                <w:rStyle w:val="6"/>
                <w:rFonts w:ascii="宋体"/>
                <w:szCs w:val="21"/>
              </w:rPr>
            </w:pPr>
            <w:r>
              <w:t>1.08</w:t>
            </w:r>
          </w:p>
        </w:tc>
        <w:tc>
          <w:tcPr>
            <w:tcW w:w="89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pacing w:val="-20"/>
                <w:sz w:val="18"/>
                <w:szCs w:val="18"/>
              </w:rPr>
            </w:pPr>
            <w:r>
              <w:rPr>
                <w:rStyle w:val="6"/>
                <w:rFonts w:hint="eastAsia" w:ascii="宋体" w:hAnsi="宋体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Style w:val="6"/>
                <w:rFonts w:ascii="宋体"/>
                <w:spacing w:val="-20"/>
                <w:szCs w:val="21"/>
              </w:rPr>
            </w:pPr>
            <w:r>
              <w:rPr>
                <w:rStyle w:val="6"/>
                <w:rFonts w:hint="eastAsia" w:ascii="宋体" w:hAnsi="宋体"/>
                <w:spacing w:val="-20"/>
                <w:szCs w:val="21"/>
              </w:rPr>
              <w:t>每天</w:t>
            </w:r>
            <w:r>
              <w:rPr>
                <w:rStyle w:val="6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6"/>
                <w:rFonts w:hint="eastAsia" w:ascii="宋体" w:hAnsi="宋体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2" w:hRule="atLeast"/>
          <w:jc w:val="center"/>
        </w:trPr>
        <w:tc>
          <w:tcPr>
            <w:tcW w:w="439" w:type="dxa"/>
            <w:vMerge w:val="continue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</w:p>
        </w:tc>
        <w:tc>
          <w:tcPr>
            <w:tcW w:w="767" w:type="dxa"/>
            <w:vMerge w:val="continue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</w:p>
        </w:tc>
        <w:tc>
          <w:tcPr>
            <w:tcW w:w="748" w:type="dxa"/>
            <w:vMerge w:val="continue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pacing w:val="-20"/>
                <w:szCs w:val="21"/>
              </w:rPr>
            </w:pPr>
            <w:r>
              <w:rPr>
                <w:rStyle w:val="6"/>
                <w:rFonts w:ascii="宋体"/>
                <w:spacing w:val="-20"/>
                <w:szCs w:val="21"/>
              </w:rPr>
              <w:t>2026.6.3</w:t>
            </w:r>
          </w:p>
        </w:tc>
        <w:tc>
          <w:tcPr>
            <w:tcW w:w="871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0.1</w:t>
            </w:r>
          </w:p>
        </w:tc>
        <w:tc>
          <w:tcPr>
            <w:tcW w:w="89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szCs w:val="21"/>
              </w:rPr>
            </w:pPr>
            <w:r>
              <w:rPr>
                <w:rStyle w:val="6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>
            <w:pPr>
              <w:spacing w:line="300" w:lineRule="exact"/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  <w:r>
              <w:rPr>
                <w:rStyle w:val="6"/>
                <w:rFonts w:hint="eastAsia" w:ascii="宋体" w:hAnsi="宋体"/>
                <w:spacing w:val="-20"/>
                <w:szCs w:val="21"/>
              </w:rPr>
              <w:t>每天</w:t>
            </w:r>
            <w:r>
              <w:rPr>
                <w:rStyle w:val="6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6"/>
                <w:rFonts w:hint="eastAsia" w:ascii="宋体" w:hAnsi="宋体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Style w:val="6"/>
                <w:rFonts w:ascii="宋体"/>
                <w:szCs w:val="21"/>
              </w:rPr>
            </w:pPr>
          </w:p>
        </w:tc>
      </w:tr>
    </w:tbl>
    <w:p>
      <w:pPr>
        <w:ind w:firstLine="720" w:firstLineChars="300"/>
        <w:rPr>
          <w:rStyle w:val="6"/>
          <w:rFonts w:ascii="宋体"/>
          <w:bCs/>
          <w:sz w:val="24"/>
          <w:lang w:val="zh-CN"/>
        </w:rPr>
      </w:pPr>
      <w:r>
        <w:rPr>
          <w:rStyle w:val="6"/>
          <w:rFonts w:hint="eastAsia" w:ascii="宋体" w:hAnsi="宋体"/>
          <w:bCs/>
          <w:sz w:val="24"/>
          <w:lang w:val="zh-CN"/>
        </w:rPr>
        <w:t>填表人：武静</w:t>
      </w:r>
    </w:p>
    <w:p>
      <w:pPr>
        <w:ind w:firstLine="720" w:firstLineChars="300"/>
        <w:rPr>
          <w:rStyle w:val="6"/>
          <w:rFonts w:ascii="宋体"/>
          <w:bCs/>
          <w:sz w:val="24"/>
          <w:lang w:val="zh-CN"/>
        </w:rPr>
      </w:pPr>
      <w:bookmarkStart w:id="0" w:name="_GoBack"/>
      <w:bookmarkEnd w:id="0"/>
    </w:p>
    <w:p>
      <w:pPr>
        <w:rPr>
          <w:rStyle w:val="6"/>
        </w:rPr>
      </w:pPr>
    </w:p>
    <w:sectPr>
      <w:headerReference r:id="rId3" w:type="default"/>
      <w:pgSz w:w="16838" w:h="11906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1505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339A"/>
    <w:rsid w:val="002A5920"/>
    <w:rsid w:val="002C29C0"/>
    <w:rsid w:val="002C35BE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E2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96F4F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4E91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C463E"/>
    <w:rsid w:val="009C5CB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7474E"/>
    <w:rsid w:val="00B841D8"/>
    <w:rsid w:val="00B9367F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626628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uiPriority w:val="99"/>
  </w:style>
  <w:style w:type="table" w:customStyle="1" w:styleId="7">
    <w:name w:val="TableNormal"/>
    <w:semiHidden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uiPriority w:val="99"/>
    <w:rPr>
      <w:sz w:val="18"/>
      <w:szCs w:val="18"/>
    </w:rPr>
  </w:style>
  <w:style w:type="character" w:customStyle="1" w:styleId="9">
    <w:name w:val="页眉 字符"/>
    <w:link w:val="3"/>
    <w:locked/>
    <w:uiPriority w:val="99"/>
    <w:rPr>
      <w:kern w:val="2"/>
      <w:sz w:val="18"/>
    </w:rPr>
  </w:style>
  <w:style w:type="character" w:customStyle="1" w:styleId="10">
    <w:name w:val="页脚 字符"/>
    <w:link w:val="2"/>
    <w:locked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TotalTime>47</TotalTime>
  <ScaleCrop>false</ScaleCrop>
  <LinksUpToDate>false</LinksUpToDate>
  <CharactersWithSpaces>277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2020-09-16T12:23:00Z</dcterms:created>
  <dc:creator>lyj</dc:creator>
  <cp:lastModifiedBy>lyj</cp:lastModifiedBy>
  <dcterms:modified xsi:type="dcterms:W3CDTF">2026-06-04T07:33:13Z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